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" w:hAnsi="仿宋" w:eastAsia="仿宋" w:cs="宋体"/>
          <w:color w:val="333333"/>
          <w:sz w:val="28"/>
          <w:szCs w:val="28"/>
        </w:rPr>
      </w:pPr>
      <w:r>
        <w:rPr>
          <w:rFonts w:hint="eastAsia" w:ascii="仿宋" w:hAnsi="仿宋" w:eastAsia="仿宋" w:cs="宋体"/>
          <w:color w:val="333333"/>
          <w:sz w:val="28"/>
          <w:szCs w:val="28"/>
        </w:rPr>
        <w:t>附件一：岗位需要其他条件</w:t>
      </w:r>
    </w:p>
    <w:p>
      <w:pPr>
        <w:ind w:firstLine="645"/>
        <w:rPr>
          <w:rFonts w:ascii="仿宋_GB2312" w:hAnsi="仿宋_GB2312" w:eastAsia="仿宋_GB2312" w:cs="仿宋_GB2312"/>
          <w:sz w:val="32"/>
          <w:szCs w:val="32"/>
        </w:rPr>
      </w:pP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9"/>
        <w:gridCol w:w="980"/>
        <w:gridCol w:w="584"/>
        <w:gridCol w:w="1314"/>
        <w:gridCol w:w="6"/>
        <w:gridCol w:w="944"/>
        <w:gridCol w:w="1140"/>
        <w:gridCol w:w="1160"/>
        <w:gridCol w:w="15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809" w:type="dxa"/>
            <w:vMerge w:val="restart"/>
            <w:shd w:val="clear" w:color="auto" w:fill="auto"/>
          </w:tcPr>
          <w:p>
            <w:pPr>
              <w:rPr>
                <w:rFonts w:ascii="仿宋_GB2312" w:hAnsi="宋体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</w:rPr>
              <w:t>序号</w:t>
            </w:r>
          </w:p>
        </w:tc>
        <w:tc>
          <w:tcPr>
            <w:tcW w:w="980" w:type="dxa"/>
            <w:vMerge w:val="restart"/>
            <w:shd w:val="clear" w:color="auto" w:fill="auto"/>
          </w:tcPr>
          <w:p>
            <w:pPr>
              <w:rPr>
                <w:rFonts w:ascii="仿宋_GB2312" w:hAnsi="宋体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</w:rPr>
              <w:t>招聘岗位</w:t>
            </w:r>
          </w:p>
        </w:tc>
        <w:tc>
          <w:tcPr>
            <w:tcW w:w="584" w:type="dxa"/>
            <w:vMerge w:val="restart"/>
            <w:shd w:val="clear" w:color="auto" w:fill="auto"/>
          </w:tcPr>
          <w:p>
            <w:pPr>
              <w:rPr>
                <w:rFonts w:ascii="仿宋_GB2312" w:hAnsi="宋体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</w:rPr>
              <w:t>人数</w:t>
            </w:r>
          </w:p>
        </w:tc>
        <w:tc>
          <w:tcPr>
            <w:tcW w:w="6149" w:type="dxa"/>
            <w:gridSpan w:val="6"/>
            <w:shd w:val="clear" w:color="auto" w:fill="auto"/>
          </w:tcPr>
          <w:p>
            <w:pPr>
              <w:jc w:val="center"/>
              <w:rPr>
                <w:rFonts w:ascii="仿宋_GB2312" w:hAnsi="宋体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</w:rPr>
              <w:t>招聘岗位条件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809" w:type="dxa"/>
            <w:vMerge w:val="continue"/>
            <w:shd w:val="clear" w:color="auto" w:fill="auto"/>
          </w:tcPr>
          <w:p>
            <w:pPr>
              <w:rPr>
                <w:rFonts w:ascii="仿宋_GB2312" w:hAnsi="宋体" w:eastAsia="仿宋_GB2312" w:cs="Times New Roman"/>
                <w:sz w:val="28"/>
                <w:szCs w:val="28"/>
              </w:rPr>
            </w:pPr>
          </w:p>
        </w:tc>
        <w:tc>
          <w:tcPr>
            <w:tcW w:w="980" w:type="dxa"/>
            <w:vMerge w:val="continue"/>
            <w:shd w:val="clear" w:color="auto" w:fill="auto"/>
          </w:tcPr>
          <w:p>
            <w:pPr>
              <w:rPr>
                <w:rFonts w:ascii="仿宋_GB2312" w:hAnsi="宋体" w:eastAsia="仿宋_GB2312" w:cs="Times New Roman"/>
                <w:sz w:val="28"/>
                <w:szCs w:val="28"/>
              </w:rPr>
            </w:pPr>
          </w:p>
        </w:tc>
        <w:tc>
          <w:tcPr>
            <w:tcW w:w="584" w:type="dxa"/>
            <w:vMerge w:val="continue"/>
            <w:shd w:val="clear" w:color="auto" w:fill="auto"/>
          </w:tcPr>
          <w:p>
            <w:pPr>
              <w:rPr>
                <w:rFonts w:ascii="仿宋_GB2312" w:hAnsi="宋体" w:eastAsia="仿宋_GB2312" w:cs="Times New Roman"/>
                <w:sz w:val="28"/>
                <w:szCs w:val="28"/>
              </w:rPr>
            </w:pPr>
          </w:p>
        </w:tc>
        <w:tc>
          <w:tcPr>
            <w:tcW w:w="1314" w:type="dxa"/>
            <w:shd w:val="clear" w:color="auto" w:fill="auto"/>
          </w:tcPr>
          <w:p>
            <w:pPr>
              <w:jc w:val="center"/>
              <w:rPr>
                <w:rFonts w:ascii="仿宋_GB2312" w:hAnsi="宋体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</w:rPr>
              <w:t>年龄</w:t>
            </w:r>
          </w:p>
        </w:tc>
        <w:tc>
          <w:tcPr>
            <w:tcW w:w="950" w:type="dxa"/>
            <w:gridSpan w:val="2"/>
            <w:shd w:val="clear" w:color="auto" w:fill="auto"/>
          </w:tcPr>
          <w:p>
            <w:pPr>
              <w:jc w:val="center"/>
              <w:rPr>
                <w:rFonts w:ascii="仿宋_GB2312" w:hAnsi="宋体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</w:rPr>
              <w:t>学历</w:t>
            </w:r>
          </w:p>
        </w:tc>
        <w:tc>
          <w:tcPr>
            <w:tcW w:w="1140" w:type="dxa"/>
            <w:shd w:val="clear" w:color="auto" w:fill="auto"/>
          </w:tcPr>
          <w:p>
            <w:pPr>
              <w:jc w:val="center"/>
              <w:rPr>
                <w:rFonts w:ascii="仿宋_GB2312" w:hAnsi="宋体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</w:rPr>
              <w:t>专业</w:t>
            </w:r>
          </w:p>
        </w:tc>
        <w:tc>
          <w:tcPr>
            <w:tcW w:w="1160" w:type="dxa"/>
            <w:shd w:val="clear" w:color="auto" w:fill="auto"/>
          </w:tcPr>
          <w:p>
            <w:pPr>
              <w:jc w:val="center"/>
              <w:rPr>
                <w:rFonts w:ascii="仿宋_GB2312" w:hAnsi="宋体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</w:rPr>
              <w:t>资格</w:t>
            </w:r>
          </w:p>
        </w:tc>
        <w:tc>
          <w:tcPr>
            <w:tcW w:w="1585" w:type="dxa"/>
            <w:shd w:val="clear" w:color="auto" w:fill="auto"/>
          </w:tcPr>
          <w:p>
            <w:pPr>
              <w:jc w:val="center"/>
              <w:rPr>
                <w:rFonts w:ascii="仿宋_GB2312" w:hAnsi="宋体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宋体" w:eastAsia="仿宋_GB2312" w:cs="Times New Roman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9" w:type="dxa"/>
            <w:shd w:val="clear" w:color="auto" w:fill="auto"/>
          </w:tcPr>
          <w:p>
            <w:pPr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1</w:t>
            </w:r>
          </w:p>
        </w:tc>
        <w:tc>
          <w:tcPr>
            <w:tcW w:w="980" w:type="dxa"/>
            <w:shd w:val="clear" w:color="auto" w:fill="auto"/>
          </w:tcPr>
          <w:p>
            <w:pPr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西式面点岗位</w:t>
            </w:r>
          </w:p>
        </w:tc>
        <w:tc>
          <w:tcPr>
            <w:tcW w:w="584" w:type="dxa"/>
            <w:shd w:val="clear" w:color="auto" w:fill="auto"/>
          </w:tcPr>
          <w:p>
            <w:pPr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1</w:t>
            </w:r>
          </w:p>
        </w:tc>
        <w:tc>
          <w:tcPr>
            <w:tcW w:w="1314" w:type="dxa"/>
            <w:shd w:val="clear" w:color="auto" w:fill="auto"/>
          </w:tcPr>
          <w:p>
            <w:pPr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40周岁（含）以下</w:t>
            </w:r>
          </w:p>
        </w:tc>
        <w:tc>
          <w:tcPr>
            <w:tcW w:w="950" w:type="dxa"/>
            <w:gridSpan w:val="2"/>
            <w:shd w:val="clear" w:color="auto" w:fill="auto"/>
          </w:tcPr>
          <w:p>
            <w:pPr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大专</w:t>
            </w:r>
            <w:r>
              <w:rPr>
                <w:rFonts w:hint="eastAsia" w:ascii="仿宋_GB2312" w:hAnsi="宋体" w:eastAsia="仿宋_GB2312" w:cs="Times New Roman"/>
                <w:sz w:val="24"/>
                <w:szCs w:val="24"/>
                <w:lang w:eastAsia="zh-CN"/>
              </w:rPr>
              <w:t>及以上</w:t>
            </w: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学历</w:t>
            </w:r>
          </w:p>
        </w:tc>
        <w:tc>
          <w:tcPr>
            <w:tcW w:w="1140" w:type="dxa"/>
            <w:shd w:val="clear" w:color="auto" w:fill="auto"/>
          </w:tcPr>
          <w:p>
            <w:pPr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旅游及食品相关专业</w:t>
            </w:r>
          </w:p>
        </w:tc>
        <w:tc>
          <w:tcPr>
            <w:tcW w:w="1160" w:type="dxa"/>
            <w:shd w:val="clear" w:color="auto" w:fill="auto"/>
          </w:tcPr>
          <w:p>
            <w:pPr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取得西式面点师高级工（含）以上职业资格证书</w:t>
            </w:r>
          </w:p>
        </w:tc>
        <w:tc>
          <w:tcPr>
            <w:tcW w:w="1585" w:type="dxa"/>
            <w:shd w:val="clear" w:color="auto" w:fill="auto"/>
          </w:tcPr>
          <w:p>
            <w:pPr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3年以上相关行业从业经验或学校教学工作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9" w:type="dxa"/>
            <w:shd w:val="clear" w:color="auto" w:fill="auto"/>
          </w:tcPr>
          <w:p>
            <w:pPr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2</w:t>
            </w:r>
          </w:p>
        </w:tc>
        <w:tc>
          <w:tcPr>
            <w:tcW w:w="980" w:type="dxa"/>
            <w:shd w:val="clear" w:color="auto" w:fill="auto"/>
          </w:tcPr>
          <w:p>
            <w:pPr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西式烹饪岗位</w:t>
            </w:r>
          </w:p>
        </w:tc>
        <w:tc>
          <w:tcPr>
            <w:tcW w:w="584" w:type="dxa"/>
            <w:shd w:val="clear" w:color="auto" w:fill="auto"/>
          </w:tcPr>
          <w:p>
            <w:pPr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1</w:t>
            </w:r>
          </w:p>
        </w:tc>
        <w:tc>
          <w:tcPr>
            <w:tcW w:w="1320" w:type="dxa"/>
            <w:gridSpan w:val="2"/>
            <w:shd w:val="clear" w:color="auto" w:fill="auto"/>
          </w:tcPr>
          <w:p>
            <w:pPr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40周岁（含）以下。</w:t>
            </w:r>
          </w:p>
          <w:p>
            <w:pPr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944" w:type="dxa"/>
            <w:shd w:val="clear" w:color="auto" w:fill="auto"/>
          </w:tcPr>
          <w:p>
            <w:pPr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大专</w:t>
            </w:r>
            <w:r>
              <w:rPr>
                <w:rFonts w:hint="eastAsia" w:ascii="仿宋_GB2312" w:hAnsi="宋体" w:eastAsia="仿宋_GB2312" w:cs="Times New Roman"/>
                <w:sz w:val="24"/>
                <w:szCs w:val="24"/>
                <w:lang w:eastAsia="zh-CN"/>
              </w:rPr>
              <w:t>及以上</w:t>
            </w: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学历</w:t>
            </w:r>
          </w:p>
        </w:tc>
        <w:tc>
          <w:tcPr>
            <w:tcW w:w="1140" w:type="dxa"/>
            <w:shd w:val="clear" w:color="auto" w:fill="auto"/>
          </w:tcPr>
          <w:p>
            <w:pPr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旅游及食品相关专业</w:t>
            </w:r>
          </w:p>
        </w:tc>
        <w:tc>
          <w:tcPr>
            <w:tcW w:w="1160" w:type="dxa"/>
            <w:shd w:val="clear" w:color="auto" w:fill="auto"/>
          </w:tcPr>
          <w:p>
            <w:pPr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取得西式烹调师高级工（含）以上职业资格证书</w:t>
            </w:r>
          </w:p>
        </w:tc>
        <w:tc>
          <w:tcPr>
            <w:tcW w:w="1585" w:type="dxa"/>
            <w:shd w:val="clear" w:color="auto" w:fill="auto"/>
          </w:tcPr>
          <w:p>
            <w:pPr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3年以上相关行业从业经验或学校教学工作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9" w:type="dxa"/>
            <w:shd w:val="clear" w:color="auto" w:fill="auto"/>
          </w:tcPr>
          <w:p>
            <w:pPr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3</w:t>
            </w:r>
          </w:p>
        </w:tc>
        <w:tc>
          <w:tcPr>
            <w:tcW w:w="980" w:type="dxa"/>
            <w:shd w:val="clear" w:color="auto" w:fill="auto"/>
          </w:tcPr>
          <w:p>
            <w:pPr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中式面点岗位</w:t>
            </w:r>
          </w:p>
        </w:tc>
        <w:tc>
          <w:tcPr>
            <w:tcW w:w="584" w:type="dxa"/>
            <w:shd w:val="clear" w:color="auto" w:fill="auto"/>
          </w:tcPr>
          <w:p>
            <w:pPr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1</w:t>
            </w:r>
          </w:p>
        </w:tc>
        <w:tc>
          <w:tcPr>
            <w:tcW w:w="1320" w:type="dxa"/>
            <w:gridSpan w:val="2"/>
            <w:shd w:val="clear" w:color="auto" w:fill="auto"/>
          </w:tcPr>
          <w:p>
            <w:pPr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40周岁（含）以下。</w:t>
            </w:r>
          </w:p>
        </w:tc>
        <w:tc>
          <w:tcPr>
            <w:tcW w:w="944" w:type="dxa"/>
            <w:shd w:val="clear" w:color="auto" w:fill="auto"/>
          </w:tcPr>
          <w:p>
            <w:pPr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大专</w:t>
            </w:r>
            <w:r>
              <w:rPr>
                <w:rFonts w:hint="eastAsia" w:ascii="仿宋_GB2312" w:hAnsi="宋体" w:eastAsia="仿宋_GB2312" w:cs="Times New Roman"/>
                <w:sz w:val="24"/>
                <w:szCs w:val="24"/>
                <w:lang w:eastAsia="zh-CN"/>
              </w:rPr>
              <w:t>及以上</w:t>
            </w:r>
            <w:bookmarkStart w:id="0" w:name="_GoBack"/>
            <w:bookmarkEnd w:id="0"/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学历</w:t>
            </w:r>
          </w:p>
        </w:tc>
        <w:tc>
          <w:tcPr>
            <w:tcW w:w="1140" w:type="dxa"/>
            <w:shd w:val="clear" w:color="auto" w:fill="auto"/>
          </w:tcPr>
          <w:p>
            <w:pPr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旅游及食品相关专业</w:t>
            </w:r>
          </w:p>
        </w:tc>
        <w:tc>
          <w:tcPr>
            <w:tcW w:w="1160" w:type="dxa"/>
            <w:shd w:val="clear" w:color="auto" w:fill="auto"/>
          </w:tcPr>
          <w:p>
            <w:pPr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取得中式面点师高级工（含）以上职业资格证书</w:t>
            </w:r>
          </w:p>
        </w:tc>
        <w:tc>
          <w:tcPr>
            <w:tcW w:w="1585" w:type="dxa"/>
            <w:shd w:val="clear" w:color="auto" w:fill="auto"/>
          </w:tcPr>
          <w:p>
            <w:pPr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3年以上相关行业从业经验或学校教学工作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789" w:type="dxa"/>
            <w:gridSpan w:val="2"/>
            <w:shd w:val="clear" w:color="auto" w:fill="auto"/>
          </w:tcPr>
          <w:p>
            <w:pPr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合计</w:t>
            </w:r>
          </w:p>
        </w:tc>
        <w:tc>
          <w:tcPr>
            <w:tcW w:w="584" w:type="dxa"/>
            <w:shd w:val="clear" w:color="auto" w:fill="auto"/>
          </w:tcPr>
          <w:p>
            <w:pPr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3</w:t>
            </w:r>
          </w:p>
        </w:tc>
        <w:tc>
          <w:tcPr>
            <w:tcW w:w="6149" w:type="dxa"/>
            <w:gridSpan w:val="6"/>
            <w:shd w:val="clear" w:color="auto" w:fill="auto"/>
          </w:tcPr>
          <w:p>
            <w:pPr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</w:tc>
      </w:tr>
    </w:tbl>
    <w:p>
      <w:pPr>
        <w:shd w:val="clear" w:color="auto" w:fill="FFFFFF"/>
        <w:spacing w:line="435" w:lineRule="atLeast"/>
        <w:ind w:firstLine="560"/>
        <w:rPr>
          <w:rFonts w:ascii="仿宋" w:hAnsi="仿宋" w:eastAsia="仿宋" w:cs="宋体"/>
          <w:color w:val="333333"/>
          <w:sz w:val="28"/>
          <w:szCs w:val="28"/>
        </w:rPr>
      </w:pPr>
    </w:p>
    <w:p>
      <w:pPr>
        <w:shd w:val="clear" w:color="auto" w:fill="FFFFFF"/>
        <w:spacing w:line="435" w:lineRule="atLeast"/>
        <w:ind w:firstLine="560"/>
        <w:rPr>
          <w:rFonts w:ascii="仿宋" w:hAnsi="仿宋" w:eastAsia="仿宋" w:cs="宋体"/>
          <w:color w:val="333333"/>
          <w:sz w:val="28"/>
          <w:szCs w:val="28"/>
        </w:rPr>
      </w:pPr>
      <w:r>
        <w:rPr>
          <w:rFonts w:hint="eastAsia" w:ascii="仿宋" w:hAnsi="仿宋" w:eastAsia="仿宋" w:cs="宋体"/>
          <w:color w:val="333333"/>
          <w:sz w:val="28"/>
          <w:szCs w:val="28"/>
        </w:rPr>
        <w:t> 注：年龄计算截止时间：2020年3月31日</w:t>
      </w:r>
    </w:p>
    <w:p>
      <w:pPr>
        <w:shd w:val="clear" w:color="auto" w:fill="FFFFFF"/>
        <w:spacing w:line="435" w:lineRule="atLeast"/>
        <w:ind w:firstLine="560"/>
        <w:rPr>
          <w:rFonts w:ascii="仿宋" w:hAnsi="仿宋" w:eastAsia="仿宋" w:cs="宋体"/>
          <w:color w:val="333333"/>
          <w:sz w:val="28"/>
          <w:szCs w:val="28"/>
        </w:rPr>
      </w:pPr>
    </w:p>
    <w:p>
      <w:pPr>
        <w:spacing w:line="220" w:lineRule="atLeas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微软雅黑">
    <w:altName w:val="黑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Tahoma">
    <w:panose1 w:val="020B0604030504040204"/>
    <w:charset w:val="00"/>
    <w:family w:val="swiss"/>
    <w:pitch w:val="default"/>
    <w:sig w:usb0="61007A87" w:usb1="80000000" w:usb2="00000008" w:usb3="00000000" w:csb0="200101FF" w:csb1="20280000"/>
  </w:font>
  <w:font w:name="仿宋">
    <w:altName w:val="宋体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D31D50"/>
    <w:rsid w:val="00323B43"/>
    <w:rsid w:val="003D37D8"/>
    <w:rsid w:val="00426133"/>
    <w:rsid w:val="004358AB"/>
    <w:rsid w:val="007A5929"/>
    <w:rsid w:val="008B7726"/>
    <w:rsid w:val="00C43254"/>
    <w:rsid w:val="00D31D50"/>
    <w:rsid w:val="00F24EA7"/>
    <w:rsid w:val="20DC5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="微软雅黑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semiHidden/>
    <w:qFormat/>
    <w:uiPriority w:val="99"/>
    <w:rPr>
      <w:rFonts w:ascii="Tahoma" w:hAnsi="Tahoma"/>
      <w:sz w:val="18"/>
      <w:szCs w:val="18"/>
    </w:rPr>
  </w:style>
  <w:style w:type="character" w:customStyle="1" w:styleId="7">
    <w:name w:val="页脚 Char"/>
    <w:basedOn w:val="4"/>
    <w:link w:val="2"/>
    <w:semiHidden/>
    <w:qFormat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48</Words>
  <Characters>277</Characters>
  <Lines>2</Lines>
  <Paragraphs>1</Paragraphs>
  <TotalTime>0</TotalTime>
  <ScaleCrop>false</ScaleCrop>
  <LinksUpToDate>false</LinksUpToDate>
  <CharactersWithSpaces>324</CharactersWithSpaces>
  <Application>WPS Office_10.8.0.6108_F1E327BC-269C-435d-A152-05C5408002CA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Administrator</cp:lastModifiedBy>
  <dcterms:modified xsi:type="dcterms:W3CDTF">2020-04-10T08:19:20Z</dcterms:modified>
  <dc:title>附件一：岗位需要其他条件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2052-10.8.0.6108</vt:lpwstr>
  </property>
</Properties>
</file>