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表</w:t>
      </w:r>
      <w:r>
        <w:rPr>
          <w:rFonts w:hint="eastAsia" w:ascii="黑体" w:hAnsi="黑体" w:eastAsia="黑体"/>
          <w:sz w:val="28"/>
          <w:szCs w:val="28"/>
        </w:rPr>
        <w:t>6</w:t>
      </w:r>
    </w:p>
    <w:p>
      <w:pPr>
        <w:spacing w:line="520" w:lineRule="exact"/>
        <w:jc w:val="center"/>
        <w:rPr>
          <w:rFonts w:ascii="方正小标宋_GBK" w:hAnsi="方正小标宋_GBK" w:eastAsia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/>
          <w:bCs/>
          <w:color w:val="auto"/>
          <w:sz w:val="36"/>
          <w:szCs w:val="36"/>
        </w:rPr>
        <w:t>年海南省</w:t>
      </w:r>
      <w:r>
        <w:rPr>
          <w:rFonts w:hint="eastAsia" w:ascii="方正小标宋_GBK" w:hAnsi="方正小标宋_GBK" w:eastAsia="方正小标宋_GBK"/>
          <w:bCs/>
          <w:color w:val="auto"/>
          <w:sz w:val="36"/>
          <w:szCs w:val="36"/>
          <w:lang w:eastAsia="zh-CN"/>
        </w:rPr>
        <w:t>国兴中学</w:t>
      </w:r>
      <w:r>
        <w:rPr>
          <w:rFonts w:hint="eastAsia" w:ascii="方正小标宋_GBK" w:hAnsi="方正小标宋_GBK" w:eastAsia="方正小标宋_GBK"/>
          <w:bCs/>
          <w:color w:val="auto"/>
          <w:sz w:val="36"/>
          <w:szCs w:val="36"/>
        </w:rPr>
        <w:t>高中阶段招生少数民族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/>
          <w:bCs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/>
          <w:bCs/>
          <w:color w:val="auto"/>
          <w:spacing w:val="-6"/>
          <w:sz w:val="36"/>
          <w:szCs w:val="36"/>
        </w:rPr>
        <w:t>自治地方汉族考</w:t>
      </w:r>
      <w:r>
        <w:rPr>
          <w:rFonts w:hint="eastAsia" w:ascii="方正小标宋_GBK" w:hAnsi="方正小标宋_GBK" w:eastAsia="方正小标宋_GBK"/>
          <w:bCs/>
          <w:spacing w:val="-6"/>
          <w:sz w:val="36"/>
          <w:szCs w:val="36"/>
        </w:rPr>
        <w:t>生享受少数民族考生待遇</w:t>
      </w:r>
      <w:r>
        <w:rPr>
          <w:rFonts w:hint="eastAsia" w:ascii="方正小标宋_GBK" w:hAnsi="方正小标宋_GBK" w:eastAsia="方正小标宋_GBK"/>
          <w:bCs/>
          <w:spacing w:val="-6"/>
          <w:sz w:val="36"/>
          <w:szCs w:val="36"/>
          <w:lang w:eastAsia="zh-CN"/>
        </w:rPr>
        <w:t>资格</w:t>
      </w:r>
      <w:r>
        <w:rPr>
          <w:rFonts w:hint="eastAsia" w:ascii="方正小标宋_GBK" w:hAnsi="方正小标宋_GBK" w:eastAsia="方正小标宋_GBK"/>
          <w:bCs/>
          <w:spacing w:val="-6"/>
          <w:sz w:val="36"/>
          <w:szCs w:val="36"/>
        </w:rPr>
        <w:t>审核表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2270"/>
        <w:gridCol w:w="2125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报考所在市县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准考证号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姓 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tabs>
                <w:tab w:val="left" w:pos="400"/>
                <w:tab w:val="center" w:pos="1014"/>
              </w:tabs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性  别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曾用名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籍  贯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身份证号码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民  族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学生联系电话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监护人联系电话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所在学校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现家庭详细住址</w:t>
            </w:r>
          </w:p>
        </w:tc>
        <w:tc>
          <w:tcPr>
            <w:tcW w:w="70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94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家庭主要成员及主要社会关系情况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姓 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与考生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47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父  亲</w:t>
            </w:r>
          </w:p>
        </w:tc>
        <w:tc>
          <w:tcPr>
            <w:tcW w:w="4747" w:type="dxa"/>
            <w:gridSpan w:val="2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母  亲</w:t>
            </w:r>
          </w:p>
        </w:tc>
        <w:tc>
          <w:tcPr>
            <w:tcW w:w="4747" w:type="dxa"/>
            <w:gridSpan w:val="2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县级以上主管部门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审查意见</w:t>
            </w:r>
          </w:p>
        </w:tc>
        <w:tc>
          <w:tcPr>
            <w:tcW w:w="701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    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办理人签名：             （单位盖章）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  <w:jc w:val="center"/>
        </w:trPr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市县民族部门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审查意见</w:t>
            </w:r>
          </w:p>
        </w:tc>
        <w:tc>
          <w:tcPr>
            <w:tcW w:w="701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办理人签名：             （单位盖章）        年   月   日</w:t>
            </w:r>
          </w:p>
        </w:tc>
      </w:tr>
    </w:tbl>
    <w:p>
      <w:pPr>
        <w:spacing w:before="50" w:line="260" w:lineRule="exact"/>
        <w:ind w:left="630" w:hanging="630" w:hanging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注：1.本表适用在少数民族自治地方工作满10年以上且户口在少数民族自治地方的汉族公务员和教育、医疗、农业等方面专业人才（中级以上职称）的子女，报考海南省国兴中学普通班；</w:t>
      </w:r>
    </w:p>
    <w:p>
      <w:pPr>
        <w:spacing w:before="50" w:line="260" w:lineRule="exact"/>
        <w:ind w:left="648" w:leftChars="137" w:hanging="210" w:hanging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2.提供材料：考生及其父母户口簿和身份证复印件。一式三份，一份市县民族事务部门留存，两份市县中招办留存；</w:t>
      </w:r>
    </w:p>
    <w:p>
      <w:pPr>
        <w:spacing w:before="50" w:line="260" w:lineRule="exact"/>
        <w:ind w:left="648" w:leftChars="137" w:hanging="210" w:hanging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.县级以上主管部门审查意见：确认考生父母在少数民族自治地方工作满10周年以上的汉族公务员和教育、医疗、农业等方面专业人才（中级以上职称）。符合条件，写合格；不符合条件，写不合格，并写明原因；</w:t>
      </w:r>
    </w:p>
    <w:p>
      <w:pPr>
        <w:spacing w:before="50" w:line="260" w:lineRule="exact"/>
        <w:ind w:left="648" w:leftChars="137" w:hanging="210" w:hanging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4.市县民族事务部门审查意见：确认考生及其父母户口在少数民族自治地方。符合条件，写合格；不符合条件，写不合格，并写明原因。</w:t>
      </w: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07B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2023-07-14T07:53:34Z</dcterms:created>
  <dc:creator>Administrator</dc:creator>
  <cp:lastModifiedBy>Administrator</cp:lastModifiedBy>
  <dcterms:modified xsi:type="dcterms:W3CDTF">2023-07-14T07:54:37Z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579A75D4C60945D4A25128258C54D9F4_12</vt:lpwstr>
  </property>
</Properties>
</file>